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2CA11" w14:textId="394EDAF2" w:rsidR="00B2098E" w:rsidRDefault="00B2098E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1A8C66D6" wp14:editId="1751D46B">
            <wp:extent cx="866775" cy="8405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947" cy="84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25A18" w14:textId="7BD22B2F" w:rsidR="00B2098E" w:rsidRDefault="00B2098E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48CF97C5" w14:textId="3661EB01" w:rsidR="00B2098E" w:rsidRDefault="00B2098E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216B82D2" w14:textId="5C804783" w:rsidR="00B2098E" w:rsidRDefault="00063FA2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Job Title: 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="00105AAD">
        <w:rPr>
          <w:rFonts w:asciiTheme="minorHAnsi" w:eastAsia="Times New Roman" w:hAnsiTheme="minorHAnsi" w:cstheme="minorHAnsi"/>
          <w:b/>
          <w:bCs/>
          <w:sz w:val="20"/>
          <w:szCs w:val="20"/>
        </w:rPr>
        <w:t>Community Educator/Direct Services Advocate</w:t>
      </w:r>
    </w:p>
    <w:p w14:paraId="4EF1D3C7" w14:textId="71BB966B" w:rsidR="00063FA2" w:rsidRDefault="00063FA2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Reports to: 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="0041534D" w:rsidRPr="0058199B">
        <w:rPr>
          <w:rFonts w:asciiTheme="minorHAnsi" w:eastAsia="Times New Roman" w:hAnsiTheme="minorHAnsi" w:cstheme="minorHAnsi"/>
          <w:sz w:val="20"/>
          <w:szCs w:val="20"/>
        </w:rPr>
        <w:t>Education and Outreach Manager</w:t>
      </w:r>
    </w:p>
    <w:p w14:paraId="2C391B77" w14:textId="7E5C2FF6" w:rsidR="00063FA2" w:rsidRDefault="00063FA2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Status: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41534D">
        <w:rPr>
          <w:rFonts w:asciiTheme="minorHAnsi" w:eastAsia="Times New Roman" w:hAnsiTheme="minorHAnsi" w:cstheme="minorHAnsi"/>
          <w:sz w:val="20"/>
          <w:szCs w:val="20"/>
        </w:rPr>
        <w:t>Full-time,40 hours, non-exempt</w:t>
      </w:r>
    </w:p>
    <w:p w14:paraId="4DFC1868" w14:textId="4BA4BC67" w:rsidR="00063FA2" w:rsidRPr="008F60EE" w:rsidRDefault="00063FA2" w:rsidP="008F60EE">
      <w:pPr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Hours: 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="008F60EE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="008F60EE" w:rsidRPr="008F60EE">
        <w:rPr>
          <w:rFonts w:asciiTheme="minorHAnsi" w:eastAsia="Times New Roman" w:hAnsiTheme="minorHAnsi" w:cstheme="minorHAnsi"/>
          <w:sz w:val="20"/>
          <w:szCs w:val="20"/>
        </w:rPr>
        <w:t>Monday-Friday 7:30-5:30, hours adjusted for presentations and agency needs</w:t>
      </w:r>
      <w:r w:rsidR="005F0C25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</w:p>
    <w:p w14:paraId="504C5EE6" w14:textId="7C4FCF6E" w:rsidR="00063FA2" w:rsidRDefault="00063FA2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Funding: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="003726CE">
        <w:rPr>
          <w:rFonts w:asciiTheme="minorHAnsi" w:eastAsia="Times New Roman" w:hAnsiTheme="minorHAnsi" w:cstheme="minorHAnsi"/>
          <w:sz w:val="20"/>
          <w:szCs w:val="20"/>
        </w:rPr>
        <w:t>This position is funded by an Oregon State grant for Domestic Violence programs (ODSVS NB)</w:t>
      </w:r>
    </w:p>
    <w:p w14:paraId="28C7AFF2" w14:textId="0FB5A777" w:rsidR="00063FA2" w:rsidRDefault="00063FA2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46E63DD2" w14:textId="77777777" w:rsidR="00063FA2" w:rsidRDefault="00063FA2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B3C418C" w14:textId="7B91FDCC" w:rsidR="00363D36" w:rsidRPr="00363D36" w:rsidRDefault="00B2098E" w:rsidP="00363D36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357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Summary: </w:t>
      </w:r>
      <w:r w:rsidRPr="005463D0">
        <w:rPr>
          <w:rFonts w:asciiTheme="minorHAnsi" w:eastAsia="Times New Roman" w:hAnsiTheme="minorHAnsi" w:cstheme="minorHAnsi"/>
          <w:sz w:val="20"/>
          <w:szCs w:val="20"/>
        </w:rPr>
        <w:t>The primary responsibil</w:t>
      </w:r>
      <w:r w:rsidR="005463D0" w:rsidRPr="005463D0">
        <w:rPr>
          <w:rFonts w:asciiTheme="minorHAnsi" w:eastAsia="Times New Roman" w:hAnsiTheme="minorHAnsi" w:cstheme="minorHAnsi"/>
          <w:sz w:val="20"/>
          <w:szCs w:val="20"/>
        </w:rPr>
        <w:t>ity</w:t>
      </w:r>
      <w:r w:rsidRPr="005463D0">
        <w:rPr>
          <w:rFonts w:asciiTheme="minorHAnsi" w:eastAsia="Times New Roman" w:hAnsiTheme="minorHAnsi" w:cstheme="minorHAnsi"/>
          <w:sz w:val="20"/>
          <w:szCs w:val="20"/>
        </w:rPr>
        <w:t xml:space="preserve"> of </w:t>
      </w:r>
      <w:r w:rsidR="00B24786" w:rsidRPr="005463D0">
        <w:rPr>
          <w:rFonts w:asciiTheme="minorHAnsi" w:eastAsia="Times New Roman" w:hAnsiTheme="minorHAnsi" w:cstheme="minorHAnsi"/>
          <w:sz w:val="20"/>
          <w:szCs w:val="20"/>
        </w:rPr>
        <w:t>the Community Educator/Direct Services Advocate</w:t>
      </w:r>
      <w:r w:rsidR="00363D36" w:rsidRPr="005463D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5463D0" w:rsidRPr="005463D0">
        <w:rPr>
          <w:rFonts w:asciiTheme="minorHAnsi" w:eastAsia="Times New Roman" w:hAnsiTheme="minorHAnsi" w:cstheme="minorHAnsi"/>
          <w:sz w:val="20"/>
          <w:szCs w:val="20"/>
        </w:rPr>
        <w:t xml:space="preserve">is to </w:t>
      </w:r>
      <w:r w:rsidR="00363D36" w:rsidRPr="005463D0">
        <w:rPr>
          <w:rFonts w:asciiTheme="minorHAnsi" w:eastAsia="Times New Roman" w:hAnsiTheme="minorHAnsi" w:cstheme="minorHAnsi"/>
          <w:sz w:val="20"/>
          <w:szCs w:val="20"/>
        </w:rPr>
        <w:t>work on a variety of projects to further CARDV’s mission to change the societal conditions that cultivate sexual and domestic violence.  Education provided includes providing in-person education to youth, adults, and community groups.  In addition to providing education, this position provides advocacy services to survivors of domestic and sexual violence.</w:t>
      </w:r>
    </w:p>
    <w:p w14:paraId="5D15F602" w14:textId="21AB3DDA" w:rsidR="00B2098E" w:rsidRPr="002357B4" w:rsidRDefault="00B2098E" w:rsidP="00B2098E">
      <w:pPr>
        <w:spacing w:line="236" w:lineRule="auto"/>
        <w:ind w:right="200"/>
        <w:rPr>
          <w:rFonts w:asciiTheme="minorHAnsi" w:hAnsiTheme="minorHAnsi" w:cstheme="minorHAnsi"/>
          <w:sz w:val="20"/>
          <w:szCs w:val="20"/>
        </w:rPr>
      </w:pPr>
    </w:p>
    <w:p w14:paraId="2E8B950D" w14:textId="77777777" w:rsidR="00B2098E" w:rsidRPr="002357B4" w:rsidRDefault="00B2098E" w:rsidP="00B2098E">
      <w:pPr>
        <w:spacing w:line="279" w:lineRule="exact"/>
        <w:rPr>
          <w:rFonts w:asciiTheme="minorHAnsi" w:hAnsiTheme="minorHAnsi" w:cstheme="minorHAnsi"/>
          <w:sz w:val="20"/>
          <w:szCs w:val="20"/>
        </w:rPr>
      </w:pPr>
    </w:p>
    <w:p w14:paraId="3BE1E3E6" w14:textId="77777777" w:rsidR="00B2098E" w:rsidRPr="002357B4" w:rsidRDefault="00B2098E" w:rsidP="00B2098E">
      <w:pPr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eastAsia="Times New Roman" w:hAnsiTheme="minorHAnsi" w:cstheme="minorHAnsi"/>
          <w:b/>
          <w:bCs/>
          <w:sz w:val="20"/>
          <w:szCs w:val="20"/>
        </w:rPr>
        <w:t>Essential Duties:</w:t>
      </w:r>
    </w:p>
    <w:p w14:paraId="7BFA98AB" w14:textId="4B4A67CB" w:rsidR="00147C32" w:rsidRPr="00147C32" w:rsidRDefault="00DC4C09" w:rsidP="00147C3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.7</w:t>
      </w:r>
      <w:r w:rsidR="00504F26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147C32" w:rsidRPr="00147C32">
        <w:rPr>
          <w:rFonts w:asciiTheme="minorHAnsi" w:eastAsia="Times New Roman" w:hAnsiTheme="minorHAnsi" w:cstheme="minorHAnsi"/>
          <w:b/>
          <w:bCs/>
          <w:sz w:val="20"/>
          <w:szCs w:val="20"/>
        </w:rPr>
        <w:t>Community Education</w:t>
      </w:r>
    </w:p>
    <w:p w14:paraId="57BFD793" w14:textId="77777777" w:rsidR="00147C32" w:rsidRPr="00147C32" w:rsidRDefault="00147C32" w:rsidP="00147C32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147C32">
        <w:rPr>
          <w:rFonts w:asciiTheme="minorHAnsi" w:eastAsia="Times New Roman" w:hAnsiTheme="minorHAnsi" w:cstheme="minorHAnsi"/>
          <w:sz w:val="20"/>
          <w:szCs w:val="20"/>
        </w:rPr>
        <w:t>Develop and maintain relationships with middle and high school staff to coordinate presentations in Linn and Benton Counties</w:t>
      </w:r>
    </w:p>
    <w:p w14:paraId="75BDFB30" w14:textId="77777777" w:rsidR="00147C32" w:rsidRPr="00147C32" w:rsidRDefault="00147C32" w:rsidP="00147C32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147C32">
        <w:rPr>
          <w:rFonts w:asciiTheme="minorHAnsi" w:eastAsia="Times New Roman" w:hAnsiTheme="minorHAnsi" w:cstheme="minorHAnsi"/>
          <w:sz w:val="20"/>
          <w:szCs w:val="20"/>
        </w:rPr>
        <w:t>Collaborate with community members to create social change</w:t>
      </w:r>
    </w:p>
    <w:p w14:paraId="145A6A02" w14:textId="77777777" w:rsidR="00147C32" w:rsidRPr="00147C32" w:rsidRDefault="00147C32" w:rsidP="00147C32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147C32">
        <w:rPr>
          <w:rFonts w:asciiTheme="minorHAnsi" w:eastAsia="Times New Roman" w:hAnsiTheme="minorHAnsi" w:cstheme="minorHAnsi"/>
          <w:sz w:val="20"/>
          <w:szCs w:val="20"/>
        </w:rPr>
        <w:t>Organize and conduct presentations to educate about teen dating violence, domestic violence, sexual assault and stalking in middle and high schools</w:t>
      </w:r>
    </w:p>
    <w:p w14:paraId="6BA19515" w14:textId="77777777" w:rsidR="00147C32" w:rsidRPr="00147C32" w:rsidRDefault="00147C32" w:rsidP="00147C32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147C32">
        <w:rPr>
          <w:rFonts w:asciiTheme="minorHAnsi" w:eastAsia="Times New Roman" w:hAnsiTheme="minorHAnsi" w:cstheme="minorHAnsi"/>
          <w:sz w:val="20"/>
          <w:szCs w:val="20"/>
        </w:rPr>
        <w:t>Maintain education about violence prevention and implement best practices in presentations</w:t>
      </w:r>
    </w:p>
    <w:p w14:paraId="30E135F9" w14:textId="77777777" w:rsidR="00147C32" w:rsidRPr="00147C32" w:rsidRDefault="00147C32" w:rsidP="00147C32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147C32">
        <w:rPr>
          <w:rFonts w:asciiTheme="minorHAnsi" w:eastAsia="Times New Roman" w:hAnsiTheme="minorHAnsi" w:cstheme="minorHAnsi"/>
          <w:sz w:val="20"/>
          <w:szCs w:val="20"/>
        </w:rPr>
        <w:t>Serve as the primary contact for all presentation requests</w:t>
      </w:r>
    </w:p>
    <w:p w14:paraId="4AE0684C" w14:textId="77777777" w:rsidR="00147C32" w:rsidRPr="00147C32" w:rsidRDefault="00147C32" w:rsidP="00147C32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147C32">
        <w:rPr>
          <w:rFonts w:asciiTheme="minorHAnsi" w:eastAsia="Times New Roman" w:hAnsiTheme="minorHAnsi" w:cstheme="minorHAnsi"/>
          <w:sz w:val="20"/>
          <w:szCs w:val="20"/>
        </w:rPr>
        <w:t>Serve as the staff representative for the Men’s Coalition to End Violence</w:t>
      </w:r>
    </w:p>
    <w:p w14:paraId="1E0E1975" w14:textId="77777777" w:rsidR="00147C32" w:rsidRPr="00147C32" w:rsidRDefault="00147C32" w:rsidP="00147C32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147C32">
        <w:rPr>
          <w:rFonts w:asciiTheme="minorHAnsi" w:eastAsia="Times New Roman" w:hAnsiTheme="minorHAnsi" w:cstheme="minorHAnsi"/>
          <w:sz w:val="20"/>
          <w:szCs w:val="20"/>
        </w:rPr>
        <w:t>Participate in program data collection and presentation evaluations</w:t>
      </w:r>
    </w:p>
    <w:p w14:paraId="1DF35BEC" w14:textId="77777777" w:rsidR="00147C32" w:rsidRPr="00147C32" w:rsidRDefault="00147C32" w:rsidP="00147C32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1C1A2BFA" w14:textId="1B06AAC9" w:rsidR="00147C32" w:rsidRPr="00147C32" w:rsidRDefault="00DC4C09" w:rsidP="00147C32">
      <w:pPr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.3</w:t>
      </w:r>
      <w:bookmarkStart w:id="0" w:name="_GoBack"/>
      <w:bookmarkEnd w:id="0"/>
      <w:r w:rsidR="00504F26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147C32" w:rsidRPr="00147C32">
        <w:rPr>
          <w:rFonts w:asciiTheme="minorHAnsi" w:eastAsia="Times New Roman" w:hAnsiTheme="minorHAnsi" w:cstheme="minorHAnsi"/>
          <w:b/>
          <w:sz w:val="20"/>
          <w:szCs w:val="20"/>
        </w:rPr>
        <w:t>Direct Service</w:t>
      </w:r>
    </w:p>
    <w:p w14:paraId="3315D4FC" w14:textId="77777777" w:rsidR="00147C32" w:rsidRPr="00147C32" w:rsidRDefault="00147C32" w:rsidP="00147C32">
      <w:pPr>
        <w:numPr>
          <w:ilvl w:val="0"/>
          <w:numId w:val="8"/>
        </w:numPr>
        <w:rPr>
          <w:rFonts w:asciiTheme="minorHAnsi" w:eastAsia="Times New Roman" w:hAnsiTheme="minorHAnsi" w:cstheme="minorHAnsi"/>
          <w:b/>
          <w:sz w:val="20"/>
          <w:szCs w:val="20"/>
        </w:rPr>
      </w:pPr>
      <w:r w:rsidRPr="00147C32">
        <w:rPr>
          <w:rFonts w:asciiTheme="minorHAnsi" w:eastAsia="Times New Roman" w:hAnsiTheme="minorHAnsi" w:cstheme="minorHAnsi"/>
          <w:sz w:val="20"/>
          <w:szCs w:val="20"/>
        </w:rPr>
        <w:t>Provide advocacy to survivors of domestic and sexual violence, stalking and dating violence through the crisis line</w:t>
      </w:r>
    </w:p>
    <w:p w14:paraId="6798A61B" w14:textId="40BA5543" w:rsidR="00147C32" w:rsidRDefault="00147C32" w:rsidP="00147C32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147C32">
        <w:rPr>
          <w:rFonts w:asciiTheme="minorHAnsi" w:eastAsia="Times New Roman" w:hAnsiTheme="minorHAnsi" w:cstheme="minorHAnsi"/>
          <w:sz w:val="20"/>
          <w:szCs w:val="20"/>
        </w:rPr>
        <w:t>Provide advocacy assistance, safety planning, information</w:t>
      </w:r>
      <w:r w:rsidR="005F0C25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147C32">
        <w:rPr>
          <w:rFonts w:asciiTheme="minorHAnsi" w:eastAsia="Times New Roman" w:hAnsiTheme="minorHAnsi" w:cstheme="minorHAnsi"/>
          <w:sz w:val="20"/>
          <w:szCs w:val="20"/>
        </w:rPr>
        <w:t xml:space="preserve"> and referral to shelter residents and non- shelter residents</w:t>
      </w:r>
    </w:p>
    <w:p w14:paraId="4765BF69" w14:textId="77777777" w:rsidR="008F35BD" w:rsidRPr="00147C32" w:rsidRDefault="008F35BD" w:rsidP="008F35BD">
      <w:pPr>
        <w:ind w:left="720"/>
        <w:rPr>
          <w:rFonts w:asciiTheme="minorHAnsi" w:eastAsia="Times New Roman" w:hAnsiTheme="minorHAnsi" w:cstheme="minorHAnsi"/>
          <w:sz w:val="20"/>
          <w:szCs w:val="20"/>
        </w:rPr>
      </w:pPr>
    </w:p>
    <w:p w14:paraId="1D1023D1" w14:textId="77777777" w:rsidR="00B2098E" w:rsidRPr="002357B4" w:rsidRDefault="00B2098E" w:rsidP="00B2098E">
      <w:pPr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eastAsia="Times New Roman" w:hAnsiTheme="minorHAnsi" w:cstheme="minorHAnsi"/>
          <w:b/>
          <w:bCs/>
          <w:sz w:val="20"/>
          <w:szCs w:val="20"/>
        </w:rPr>
        <w:t>Education/Experience:</w:t>
      </w:r>
    </w:p>
    <w:p w14:paraId="0F3AC7A5" w14:textId="56B07BF8" w:rsidR="00B2098E" w:rsidRPr="00DB1E73" w:rsidRDefault="00B2098E" w:rsidP="00B209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eastAsia="Times New Roman" w:hAnsiTheme="minorHAnsi" w:cstheme="minorHAnsi"/>
          <w:sz w:val="20"/>
          <w:szCs w:val="20"/>
        </w:rPr>
        <w:t>BA/BS preferred or equivalent experience in advocacy program for survivors of domestic violence, stalking and sexual assault</w:t>
      </w:r>
    </w:p>
    <w:p w14:paraId="4B90BC00" w14:textId="05188C05" w:rsidR="00DB1E73" w:rsidRPr="00DB1E73" w:rsidRDefault="00DB1E73" w:rsidP="00DB1E73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DB1E73">
        <w:rPr>
          <w:rFonts w:ascii="Calibri" w:hAnsi="Calibri" w:cs="Calibri"/>
          <w:sz w:val="20"/>
          <w:szCs w:val="20"/>
        </w:rPr>
        <w:t>2 years of professional employment experience</w:t>
      </w:r>
    </w:p>
    <w:p w14:paraId="59259058" w14:textId="77777777" w:rsidR="00B2098E" w:rsidRPr="002357B4" w:rsidRDefault="00B2098E" w:rsidP="00B2098E">
      <w:pPr>
        <w:widowControl w:val="0"/>
        <w:spacing w:line="233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BB3C122" w14:textId="61EDE3F5" w:rsidR="00B2098E" w:rsidRPr="00E35368" w:rsidRDefault="00B2098E" w:rsidP="00B209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Required Skills/Abilities</w:t>
      </w:r>
      <w:r w:rsidRPr="002357B4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2094AC7" w14:textId="77777777" w:rsidR="000E40A9" w:rsidRPr="00EC5711" w:rsidRDefault="000E40A9" w:rsidP="000E40A9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C5711">
        <w:rPr>
          <w:rFonts w:ascii="Calibri" w:hAnsi="Calibri" w:cs="Calibri"/>
          <w:sz w:val="20"/>
          <w:szCs w:val="20"/>
        </w:rPr>
        <w:t>Ability to identify and implement foundational elements of program development, evaluation and data analysis</w:t>
      </w:r>
    </w:p>
    <w:p w14:paraId="4CE65CC0" w14:textId="77777777" w:rsidR="000E40A9" w:rsidRPr="00EC5711" w:rsidRDefault="000E40A9" w:rsidP="000E40A9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C5711">
        <w:rPr>
          <w:rFonts w:ascii="Calibri" w:hAnsi="Calibri" w:cs="Calibri"/>
          <w:sz w:val="20"/>
          <w:szCs w:val="20"/>
        </w:rPr>
        <w:t>Demonstrated experience facilitating community meetings</w:t>
      </w:r>
    </w:p>
    <w:p w14:paraId="3C8114F5" w14:textId="77777777" w:rsidR="000E40A9" w:rsidRPr="00EC5711" w:rsidRDefault="000E40A9" w:rsidP="000E40A9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C5711">
        <w:rPr>
          <w:rFonts w:ascii="Calibri" w:hAnsi="Calibri" w:cs="Calibri"/>
          <w:sz w:val="20"/>
          <w:szCs w:val="20"/>
        </w:rPr>
        <w:t>Ability to build collaborative partnerships</w:t>
      </w:r>
    </w:p>
    <w:p w14:paraId="3F0DC15D" w14:textId="77777777" w:rsidR="000E40A9" w:rsidRPr="00EC5711" w:rsidRDefault="000E40A9" w:rsidP="000E40A9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C5711">
        <w:rPr>
          <w:rFonts w:ascii="Calibri" w:hAnsi="Calibri" w:cs="Calibri"/>
          <w:sz w:val="20"/>
          <w:szCs w:val="20"/>
        </w:rPr>
        <w:t>Demonstrated commitment to social change and passion for social justice</w:t>
      </w:r>
    </w:p>
    <w:p w14:paraId="606CAD4C" w14:textId="642A4B51" w:rsidR="000E40A9" w:rsidRPr="00EC5711" w:rsidRDefault="000E40A9" w:rsidP="00EC571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C5711">
        <w:rPr>
          <w:rFonts w:ascii="Calibri" w:hAnsi="Calibri" w:cs="Calibri"/>
          <w:sz w:val="20"/>
          <w:szCs w:val="20"/>
        </w:rPr>
        <w:t>Demonstrated understanding of confidentiality</w:t>
      </w:r>
    </w:p>
    <w:p w14:paraId="3A053854" w14:textId="77777777" w:rsidR="00B2098E" w:rsidRPr="002357B4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lastRenderedPageBreak/>
        <w:t>Demonstrated knowledge of the dynamics and impact of domestic violence, sexual assault, stalking and teen dating violence and advocacy response to these forms of violence</w:t>
      </w:r>
    </w:p>
    <w:p w14:paraId="754EB578" w14:textId="77777777" w:rsidR="00B2098E" w:rsidRPr="002357B4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Demonstrated understanding of safety planning and necessity of strict adherence</w:t>
      </w:r>
    </w:p>
    <w:p w14:paraId="6794BD52" w14:textId="77777777" w:rsidR="00B2098E" w:rsidRPr="002357B4" w:rsidRDefault="00B2098E" w:rsidP="00B2098E">
      <w:pPr>
        <w:tabs>
          <w:tab w:val="left" w:pos="72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ab/>
        <w:t>to confidentiality</w:t>
      </w:r>
    </w:p>
    <w:p w14:paraId="502FCF06" w14:textId="77777777" w:rsidR="00B2098E" w:rsidRPr="002357B4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Ability to provide leadership, remain calm, make decisions, and give clear direction in crisis situations</w:t>
      </w:r>
    </w:p>
    <w:p w14:paraId="55260A05" w14:textId="77777777" w:rsidR="00B2098E" w:rsidRPr="002357B4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Empathy with, and understanding of, survivors of domestic and sexual violence</w:t>
      </w:r>
    </w:p>
    <w:p w14:paraId="2F5B50C9" w14:textId="77777777" w:rsidR="00B2098E" w:rsidRPr="002357B4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Excellent</w:t>
      </w:r>
      <w:r w:rsidRPr="002357B4">
        <w:rPr>
          <w:rFonts w:asciiTheme="minorHAnsi" w:hAnsiTheme="minorHAnsi" w:cstheme="minorHAnsi"/>
          <w:sz w:val="20"/>
          <w:szCs w:val="20"/>
        </w:rPr>
        <w:t xml:space="preserve"> written and excellent verbal communication skills</w:t>
      </w:r>
    </w:p>
    <w:p w14:paraId="5D37093B" w14:textId="77777777" w:rsidR="00B2098E" w:rsidRPr="002357B4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Able to work well both independently and in a team environment</w:t>
      </w:r>
    </w:p>
    <w:p w14:paraId="236A10F3" w14:textId="77777777" w:rsidR="00B2098E" w:rsidRPr="002357B4" w:rsidRDefault="00B2098E" w:rsidP="00B2098E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Microsoft Suites experience</w:t>
      </w:r>
    </w:p>
    <w:p w14:paraId="3718FF10" w14:textId="77777777" w:rsidR="00B2098E" w:rsidRPr="002357B4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 xml:space="preserve">Must have </w:t>
      </w:r>
      <w:r>
        <w:rPr>
          <w:rFonts w:asciiTheme="minorHAnsi" w:hAnsiTheme="minorHAnsi" w:cstheme="minorHAnsi"/>
          <w:sz w:val="20"/>
          <w:szCs w:val="20"/>
        </w:rPr>
        <w:t>excellent</w:t>
      </w:r>
      <w:r w:rsidRPr="002357B4">
        <w:rPr>
          <w:rFonts w:asciiTheme="minorHAnsi" w:hAnsiTheme="minorHAnsi" w:cstheme="minorHAnsi"/>
          <w:sz w:val="20"/>
          <w:szCs w:val="20"/>
        </w:rPr>
        <w:t xml:space="preserve"> planning and organizational skills, ability to focus, multi-task and prioritize</w:t>
      </w:r>
    </w:p>
    <w:p w14:paraId="54FDD8E9" w14:textId="77777777" w:rsidR="00B2098E" w:rsidRPr="002357B4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Ability to work effectively with noise and interruptions</w:t>
      </w:r>
    </w:p>
    <w:p w14:paraId="29774327" w14:textId="77777777" w:rsidR="00B2098E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Possess awareness of, and respect for, cultural differences</w:t>
      </w:r>
    </w:p>
    <w:p w14:paraId="5F580735" w14:textId="77777777" w:rsidR="00B2098E" w:rsidRPr="002357B4" w:rsidRDefault="00B2098E" w:rsidP="00B2098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Bicultural Spanish/English speaker</w:t>
      </w:r>
      <w:r>
        <w:rPr>
          <w:rFonts w:asciiTheme="minorHAnsi" w:hAnsiTheme="minorHAnsi" w:cstheme="minorHAnsi"/>
          <w:sz w:val="20"/>
          <w:szCs w:val="20"/>
        </w:rPr>
        <w:t>, preferred</w:t>
      </w:r>
    </w:p>
    <w:p w14:paraId="4F196680" w14:textId="77777777" w:rsidR="00B2098E" w:rsidRPr="002357B4" w:rsidRDefault="00B2098E" w:rsidP="00B2098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</w:p>
    <w:p w14:paraId="1C7E2C12" w14:textId="77777777" w:rsidR="00B2098E" w:rsidRPr="002357B4" w:rsidRDefault="00B2098E" w:rsidP="00B2098E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6D73C6" w14:textId="77777777" w:rsidR="00B2098E" w:rsidRPr="002357B4" w:rsidRDefault="00B2098E" w:rsidP="00B2098E">
      <w:pPr>
        <w:rPr>
          <w:rFonts w:asciiTheme="minorHAnsi" w:hAnsiTheme="minorHAnsi" w:cstheme="minorHAnsi"/>
          <w:sz w:val="20"/>
          <w:szCs w:val="20"/>
        </w:rPr>
      </w:pPr>
    </w:p>
    <w:p w14:paraId="14FF467A" w14:textId="77777777" w:rsidR="00B2098E" w:rsidRPr="002357B4" w:rsidRDefault="00B2098E" w:rsidP="00B2098E">
      <w:pPr>
        <w:rPr>
          <w:rFonts w:asciiTheme="minorHAnsi" w:hAnsiTheme="minorHAnsi" w:cstheme="minorHAnsi"/>
          <w:b/>
          <w:sz w:val="20"/>
          <w:szCs w:val="20"/>
        </w:rPr>
      </w:pPr>
      <w:r w:rsidRPr="002357B4">
        <w:rPr>
          <w:rFonts w:asciiTheme="minorHAnsi" w:hAnsiTheme="minorHAnsi" w:cstheme="minorHAnsi"/>
          <w:b/>
          <w:sz w:val="20"/>
          <w:szCs w:val="20"/>
        </w:rPr>
        <w:t>Supervisory Responsibilities:</w:t>
      </w:r>
    </w:p>
    <w:p w14:paraId="203F7E1B" w14:textId="77777777" w:rsidR="00B2098E" w:rsidRPr="002357B4" w:rsidRDefault="00B2098E" w:rsidP="00B2098E">
      <w:pPr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This position has no direct supervisory responsibilities.</w:t>
      </w:r>
    </w:p>
    <w:p w14:paraId="3ED585BC" w14:textId="77777777" w:rsidR="00B2098E" w:rsidRPr="002357B4" w:rsidRDefault="00B2098E" w:rsidP="00B2098E">
      <w:pPr>
        <w:rPr>
          <w:rFonts w:asciiTheme="minorHAnsi" w:hAnsiTheme="minorHAnsi" w:cstheme="minorHAnsi"/>
          <w:sz w:val="20"/>
          <w:szCs w:val="20"/>
        </w:rPr>
      </w:pPr>
    </w:p>
    <w:p w14:paraId="2078526B" w14:textId="77777777" w:rsidR="00B2098E" w:rsidRPr="002357B4" w:rsidRDefault="00B2098E" w:rsidP="00B2098E">
      <w:pPr>
        <w:rPr>
          <w:rFonts w:asciiTheme="minorHAnsi" w:hAnsiTheme="minorHAnsi" w:cstheme="minorHAnsi"/>
          <w:b/>
          <w:sz w:val="20"/>
          <w:szCs w:val="20"/>
        </w:rPr>
      </w:pPr>
      <w:r w:rsidRPr="002357B4">
        <w:rPr>
          <w:rFonts w:asciiTheme="minorHAnsi" w:hAnsiTheme="minorHAnsi" w:cstheme="minorHAnsi"/>
          <w:b/>
          <w:sz w:val="20"/>
          <w:szCs w:val="20"/>
        </w:rPr>
        <w:t>Physical Demands:</w:t>
      </w:r>
    </w:p>
    <w:p w14:paraId="42FE9389" w14:textId="77777777" w:rsidR="00B2098E" w:rsidRPr="00ED1A64" w:rsidRDefault="00B2098E" w:rsidP="00B2098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0"/>
          <w:szCs w:val="20"/>
        </w:rPr>
      </w:pPr>
      <w:r w:rsidRPr="00ED1A64">
        <w:rPr>
          <w:rStyle w:val="Emphasis"/>
          <w:rFonts w:asciiTheme="minorHAnsi" w:hAnsiTheme="minorHAnsi" w:cstheme="minorHAnsi"/>
          <w:color w:val="494949"/>
          <w:sz w:val="20"/>
          <w:szCs w:val="20"/>
        </w:rPr>
        <w:t>Prolonged periods of sitting at a desk and working on a computer.</w:t>
      </w:r>
    </w:p>
    <w:p w14:paraId="3B6EBF3E" w14:textId="77777777" w:rsidR="00B2098E" w:rsidRPr="00ED1A64" w:rsidRDefault="00B2098E" w:rsidP="00B2098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0"/>
          <w:szCs w:val="20"/>
        </w:rPr>
      </w:pPr>
      <w:r w:rsidRPr="00ED1A64">
        <w:rPr>
          <w:rStyle w:val="Emphasis"/>
          <w:rFonts w:asciiTheme="minorHAnsi" w:hAnsiTheme="minorHAnsi" w:cstheme="minorHAnsi"/>
          <w:color w:val="494949"/>
          <w:sz w:val="20"/>
          <w:szCs w:val="20"/>
        </w:rPr>
        <w:t>Must be able to lift</w:t>
      </w:r>
      <w:r>
        <w:rPr>
          <w:rStyle w:val="Emphasis"/>
          <w:rFonts w:asciiTheme="minorHAnsi" w:hAnsiTheme="minorHAnsi" w:cstheme="minorHAnsi"/>
          <w:color w:val="494949"/>
          <w:sz w:val="20"/>
          <w:szCs w:val="20"/>
        </w:rPr>
        <w:t xml:space="preserve"> </w:t>
      </w:r>
      <w:r w:rsidRPr="00ED1A64">
        <w:rPr>
          <w:rStyle w:val="Emphasis"/>
          <w:rFonts w:asciiTheme="minorHAnsi" w:hAnsiTheme="minorHAnsi" w:cstheme="minorHAnsi"/>
          <w:color w:val="494949"/>
          <w:sz w:val="20"/>
          <w:szCs w:val="20"/>
        </w:rPr>
        <w:t xml:space="preserve">up to </w:t>
      </w:r>
      <w:r>
        <w:rPr>
          <w:rStyle w:val="Emphasis"/>
          <w:rFonts w:asciiTheme="minorHAnsi" w:hAnsiTheme="minorHAnsi" w:cstheme="minorHAnsi"/>
          <w:color w:val="494949"/>
          <w:sz w:val="20"/>
          <w:szCs w:val="20"/>
        </w:rPr>
        <w:t>50</w:t>
      </w:r>
      <w:r w:rsidRPr="00ED1A64">
        <w:rPr>
          <w:rStyle w:val="Emphasis"/>
          <w:rFonts w:asciiTheme="minorHAnsi" w:hAnsiTheme="minorHAnsi" w:cstheme="minorHAnsi"/>
          <w:color w:val="494949"/>
          <w:sz w:val="20"/>
          <w:szCs w:val="20"/>
        </w:rPr>
        <w:t xml:space="preserve"> pounds at times. </w:t>
      </w:r>
    </w:p>
    <w:p w14:paraId="22AB8A83" w14:textId="77777777" w:rsidR="00B2098E" w:rsidRDefault="00B2098E" w:rsidP="00B2098E">
      <w:pPr>
        <w:widowControl w:val="0"/>
        <w:spacing w:line="233" w:lineRule="auto"/>
        <w:rPr>
          <w:rFonts w:eastAsia="Times New Roman"/>
          <w:sz w:val="24"/>
          <w:szCs w:val="24"/>
        </w:rPr>
      </w:pPr>
    </w:p>
    <w:p w14:paraId="29ED8707" w14:textId="77777777" w:rsidR="00B2098E" w:rsidRDefault="00B2098E" w:rsidP="00B2098E">
      <w:pPr>
        <w:widowControl w:val="0"/>
        <w:spacing w:line="233" w:lineRule="auto"/>
        <w:rPr>
          <w:rFonts w:eastAsia="Times New Roman"/>
          <w:sz w:val="24"/>
          <w:szCs w:val="24"/>
        </w:rPr>
      </w:pPr>
    </w:p>
    <w:p w14:paraId="1861DD4E" w14:textId="77777777" w:rsidR="00B2098E" w:rsidRDefault="00B2098E" w:rsidP="00B2098E">
      <w:pPr>
        <w:widowControl w:val="0"/>
        <w:spacing w:line="233" w:lineRule="auto"/>
        <w:rPr>
          <w:rFonts w:eastAsia="Times New Roman"/>
          <w:sz w:val="24"/>
          <w:szCs w:val="24"/>
        </w:rPr>
      </w:pPr>
    </w:p>
    <w:p w14:paraId="7D73B0EE" w14:textId="77777777" w:rsidR="00B2098E" w:rsidRPr="00ED1A64" w:rsidRDefault="00B2098E" w:rsidP="00B2098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0"/>
          <w:szCs w:val="20"/>
        </w:rPr>
      </w:pPr>
      <w:r w:rsidRPr="00ED1A64">
        <w:rPr>
          <w:rFonts w:asciiTheme="minorHAnsi" w:hAnsiTheme="minorHAnsi" w:cstheme="minorHAnsi"/>
          <w:color w:val="494949"/>
          <w:sz w:val="20"/>
          <w:szCs w:val="20"/>
        </w:rPr>
        <w:t>Manager______________________________________     Date ________________</w:t>
      </w:r>
    </w:p>
    <w:p w14:paraId="5A57921F" w14:textId="77777777" w:rsidR="00B2098E" w:rsidRPr="00ED1A64" w:rsidRDefault="00B2098E" w:rsidP="00B2098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0"/>
          <w:szCs w:val="20"/>
        </w:rPr>
      </w:pPr>
      <w:r w:rsidRPr="00ED1A64">
        <w:rPr>
          <w:rFonts w:asciiTheme="minorHAnsi" w:hAnsiTheme="minorHAnsi" w:cstheme="minorHAnsi"/>
          <w:color w:val="494949"/>
          <w:sz w:val="20"/>
          <w:szCs w:val="20"/>
        </w:rPr>
        <w:t>  </w:t>
      </w:r>
    </w:p>
    <w:p w14:paraId="6C8D8C3F" w14:textId="77777777" w:rsidR="00B2098E" w:rsidRPr="00ED1A64" w:rsidRDefault="00B2098E" w:rsidP="00B2098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0"/>
          <w:szCs w:val="20"/>
        </w:rPr>
      </w:pPr>
      <w:r w:rsidRPr="00ED1A64">
        <w:rPr>
          <w:rFonts w:asciiTheme="minorHAnsi" w:hAnsiTheme="minorHAnsi" w:cstheme="minorHAnsi"/>
          <w:color w:val="494949"/>
          <w:sz w:val="20"/>
          <w:szCs w:val="20"/>
        </w:rPr>
        <w:t>Employee signature below indicates the employee's understanding of essential duties and requirements.</w:t>
      </w:r>
    </w:p>
    <w:p w14:paraId="0D4A36B0" w14:textId="77777777" w:rsidR="00B2098E" w:rsidRPr="00ED1A64" w:rsidRDefault="00B2098E" w:rsidP="00B2098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0"/>
          <w:szCs w:val="20"/>
        </w:rPr>
      </w:pPr>
      <w:r w:rsidRPr="00ED1A64">
        <w:rPr>
          <w:rFonts w:asciiTheme="minorHAnsi" w:hAnsiTheme="minorHAnsi" w:cstheme="minorHAnsi"/>
          <w:color w:val="494949"/>
          <w:sz w:val="20"/>
          <w:szCs w:val="20"/>
        </w:rPr>
        <w:t> </w:t>
      </w:r>
    </w:p>
    <w:p w14:paraId="7320C3B1" w14:textId="77777777" w:rsidR="00B2098E" w:rsidRDefault="00B2098E" w:rsidP="00B2098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0"/>
          <w:szCs w:val="20"/>
        </w:rPr>
      </w:pPr>
      <w:r w:rsidRPr="00ED1A64">
        <w:rPr>
          <w:rFonts w:asciiTheme="minorHAnsi" w:hAnsiTheme="minorHAnsi" w:cstheme="minorHAnsi"/>
          <w:color w:val="494949"/>
          <w:sz w:val="20"/>
          <w:szCs w:val="20"/>
        </w:rPr>
        <w:t>Employee______________________________________     Date_____________</w:t>
      </w:r>
    </w:p>
    <w:p w14:paraId="30031386" w14:textId="77777777" w:rsidR="001F6525" w:rsidRDefault="001F6525"/>
    <w:sectPr w:rsidR="001F65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C0081" w14:textId="77777777" w:rsidR="00A61579" w:rsidRDefault="00A61579" w:rsidP="00063FA2">
      <w:r>
        <w:separator/>
      </w:r>
    </w:p>
  </w:endnote>
  <w:endnote w:type="continuationSeparator" w:id="0">
    <w:p w14:paraId="1F783A99" w14:textId="77777777" w:rsidR="00A61579" w:rsidRDefault="00A61579" w:rsidP="0006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D8AA" w14:textId="77777777" w:rsidR="00A61579" w:rsidRDefault="00A61579" w:rsidP="00063FA2">
      <w:r>
        <w:separator/>
      </w:r>
    </w:p>
  </w:footnote>
  <w:footnote w:type="continuationSeparator" w:id="0">
    <w:p w14:paraId="1B4CCD52" w14:textId="77777777" w:rsidR="00A61579" w:rsidRDefault="00A61579" w:rsidP="0006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8D7A" w14:textId="77777777" w:rsidR="00063FA2" w:rsidRDefault="00063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69D3"/>
    <w:multiLevelType w:val="hybridMultilevel"/>
    <w:tmpl w:val="4036A3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05719"/>
    <w:multiLevelType w:val="hybridMultilevel"/>
    <w:tmpl w:val="244832DA"/>
    <w:lvl w:ilvl="0" w:tplc="415612C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06F4"/>
    <w:multiLevelType w:val="hybridMultilevel"/>
    <w:tmpl w:val="32D0CFCA"/>
    <w:lvl w:ilvl="0" w:tplc="415612C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2F41"/>
    <w:multiLevelType w:val="hybridMultilevel"/>
    <w:tmpl w:val="8472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A4DF9"/>
    <w:multiLevelType w:val="hybridMultilevel"/>
    <w:tmpl w:val="3038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F78C9"/>
    <w:multiLevelType w:val="hybridMultilevel"/>
    <w:tmpl w:val="F508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05046"/>
    <w:multiLevelType w:val="hybridMultilevel"/>
    <w:tmpl w:val="9D60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5466A"/>
    <w:multiLevelType w:val="hybridMultilevel"/>
    <w:tmpl w:val="6CB0F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8E"/>
    <w:rsid w:val="00063FA2"/>
    <w:rsid w:val="000E40A9"/>
    <w:rsid w:val="00105AAD"/>
    <w:rsid w:val="00134721"/>
    <w:rsid w:val="00147C32"/>
    <w:rsid w:val="001F6525"/>
    <w:rsid w:val="00343534"/>
    <w:rsid w:val="00363D36"/>
    <w:rsid w:val="003705F0"/>
    <w:rsid w:val="003726CE"/>
    <w:rsid w:val="003B170D"/>
    <w:rsid w:val="0041534D"/>
    <w:rsid w:val="00504F26"/>
    <w:rsid w:val="005463D0"/>
    <w:rsid w:val="005F0C25"/>
    <w:rsid w:val="00602573"/>
    <w:rsid w:val="00683533"/>
    <w:rsid w:val="008B31E3"/>
    <w:rsid w:val="008F35BD"/>
    <w:rsid w:val="008F60EE"/>
    <w:rsid w:val="009C54A4"/>
    <w:rsid w:val="00A61579"/>
    <w:rsid w:val="00A62FBA"/>
    <w:rsid w:val="00B2098E"/>
    <w:rsid w:val="00B24786"/>
    <w:rsid w:val="00CF697F"/>
    <w:rsid w:val="00D061A7"/>
    <w:rsid w:val="00DB1E73"/>
    <w:rsid w:val="00DC4C09"/>
    <w:rsid w:val="00E35368"/>
    <w:rsid w:val="00EC5711"/>
    <w:rsid w:val="00F26A61"/>
    <w:rsid w:val="00F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2628"/>
  <w15:chartTrackingRefBased/>
  <w15:docId w15:val="{24073D2C-9A3C-44DF-818D-6D7D590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8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09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098E"/>
    <w:rPr>
      <w:i/>
      <w:iCs/>
    </w:rPr>
  </w:style>
  <w:style w:type="table" w:styleId="TableGrid">
    <w:name w:val="Table Grid"/>
    <w:basedOn w:val="TableNormal"/>
    <w:uiPriority w:val="39"/>
    <w:rsid w:val="00B2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FA2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3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FA2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Birkland</dc:creator>
  <cp:keywords/>
  <dc:description/>
  <cp:lastModifiedBy>Kate Caldwell</cp:lastModifiedBy>
  <cp:revision>3</cp:revision>
  <dcterms:created xsi:type="dcterms:W3CDTF">2021-09-17T16:01:00Z</dcterms:created>
  <dcterms:modified xsi:type="dcterms:W3CDTF">2021-09-17T16:01:00Z</dcterms:modified>
</cp:coreProperties>
</file>