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EB" w:rsidRDefault="00BC0191" w:rsidP="002756EB">
      <w:pPr>
        <w:pStyle w:val="Header"/>
        <w:jc w:val="center"/>
        <w:rPr>
          <w:rFonts w:ascii="Arial" w:hAnsi="Arial" w:cs="Arial"/>
          <w:b/>
          <w:bCs/>
          <w:color w:val="7030A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-514349</wp:posOffset>
                </wp:positionV>
                <wp:extent cx="1143000" cy="1181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6EB" w:rsidRDefault="00B56E46" w:rsidP="002756EB"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7.5pt;height:77.25pt">
                                  <v:imagedata r:id="rId7" o:title="CARDV logo lrg 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40.5pt;width:90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" stroked="f">
                <v:textbox>
                  <w:txbxContent>
                    <w:p w:rsidR="002756EB" w:rsidRDefault="0038231B" w:rsidP="002756EB">
                      <w:r>
                        <w:rPr>
                          <w:noProof/>
                        </w:rPr>
                        <w:pict>
                          <v:shape id="_x0000_i1026" type="#_x0000_t75" style="width:67.5pt;height:77.25pt">
                            <v:imagedata r:id="rId8" o:title="CARDV logo lrg 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-238125</wp:posOffset>
                </wp:positionV>
                <wp:extent cx="1790700" cy="7048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EB" w:rsidRPr="002756EB" w:rsidRDefault="002756EB" w:rsidP="002756E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756EB">
                              <w:rPr>
                                <w:rFonts w:ascii="Calibri" w:hAnsi="Calibri" w:cs="Calibri"/>
                              </w:rPr>
                              <w:t>A</w:t>
                            </w:r>
                            <w:r w:rsidR="00B92DDF">
                              <w:rPr>
                                <w:rFonts w:ascii="Calibri" w:hAnsi="Calibri" w:cs="Calibri"/>
                              </w:rPr>
                              <w:t>dopted:7/28/20</w:t>
                            </w:r>
                          </w:p>
                          <w:p w:rsidR="002756EB" w:rsidRPr="002756EB" w:rsidRDefault="002756EB" w:rsidP="002756E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756EB">
                              <w:rPr>
                                <w:rFonts w:ascii="Calibri" w:hAnsi="Calibri" w:cs="Calibri"/>
                              </w:rPr>
                              <w:t>Revised</w:t>
                            </w:r>
                            <w:proofErr w:type="gramStart"/>
                            <w:r w:rsidRPr="002756EB">
                              <w:rPr>
                                <w:rFonts w:ascii="Calibri" w:hAnsi="Calibri" w:cs="Calibri"/>
                              </w:rPr>
                              <w:t>:_</w:t>
                            </w:r>
                            <w:proofErr w:type="gramEnd"/>
                            <w:r w:rsidRPr="002756EB">
                              <w:rPr>
                                <w:rFonts w:ascii="Calibri" w:hAnsi="Calibri" w:cs="Calibri"/>
                              </w:rPr>
                              <w:t>_________</w:t>
                            </w:r>
                          </w:p>
                          <w:p w:rsidR="002756EB" w:rsidRPr="002756EB" w:rsidRDefault="002756EB" w:rsidP="002756E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756EB">
                              <w:rPr>
                                <w:rFonts w:ascii="Calibri" w:hAnsi="Calibri" w:cs="Calibri"/>
                              </w:rPr>
                              <w:t>Revised</w:t>
                            </w:r>
                            <w:proofErr w:type="gramStart"/>
                            <w:r w:rsidRPr="002756EB">
                              <w:rPr>
                                <w:rFonts w:ascii="Calibri" w:hAnsi="Calibri" w:cs="Calibri"/>
                              </w:rPr>
                              <w:t>:_</w:t>
                            </w:r>
                            <w:proofErr w:type="gramEnd"/>
                            <w:r w:rsidRPr="002756EB">
                              <w:rPr>
                                <w:rFonts w:ascii="Calibri" w:hAnsi="Calibri" w:cs="Calibri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3.25pt;margin-top:-18.75pt;width:141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">
                <v:textbox>
                  <w:txbxContent>
                    <w:p w:rsidR="002756EB" w:rsidRPr="002756EB" w:rsidRDefault="002756EB" w:rsidP="002756EB">
                      <w:pPr>
                        <w:rPr>
                          <w:rFonts w:ascii="Calibri" w:hAnsi="Calibri" w:cs="Calibri"/>
                        </w:rPr>
                      </w:pPr>
                      <w:r w:rsidRPr="002756EB">
                        <w:rPr>
                          <w:rFonts w:ascii="Calibri" w:hAnsi="Calibri" w:cs="Calibri"/>
                        </w:rPr>
                        <w:t>A</w:t>
                      </w:r>
                      <w:r w:rsidR="00B92DDF">
                        <w:rPr>
                          <w:rFonts w:ascii="Calibri" w:hAnsi="Calibri" w:cs="Calibri"/>
                        </w:rPr>
                        <w:t>dopted:7/28/20</w:t>
                      </w:r>
                      <w:bookmarkStart w:id="1" w:name="_GoBack"/>
                      <w:bookmarkEnd w:id="1"/>
                    </w:p>
                    <w:p w:rsidR="002756EB" w:rsidRPr="002756EB" w:rsidRDefault="002756EB" w:rsidP="002756EB">
                      <w:pPr>
                        <w:rPr>
                          <w:rFonts w:ascii="Calibri" w:hAnsi="Calibri" w:cs="Calibri"/>
                        </w:rPr>
                      </w:pPr>
                      <w:r w:rsidRPr="002756EB">
                        <w:rPr>
                          <w:rFonts w:ascii="Calibri" w:hAnsi="Calibri" w:cs="Calibri"/>
                        </w:rPr>
                        <w:t>Revised</w:t>
                      </w:r>
                      <w:proofErr w:type="gramStart"/>
                      <w:r w:rsidRPr="002756EB">
                        <w:rPr>
                          <w:rFonts w:ascii="Calibri" w:hAnsi="Calibri" w:cs="Calibri"/>
                        </w:rPr>
                        <w:t>:_</w:t>
                      </w:r>
                      <w:proofErr w:type="gramEnd"/>
                      <w:r w:rsidRPr="002756EB">
                        <w:rPr>
                          <w:rFonts w:ascii="Calibri" w:hAnsi="Calibri" w:cs="Calibri"/>
                        </w:rPr>
                        <w:t>_________</w:t>
                      </w:r>
                    </w:p>
                    <w:p w:rsidR="002756EB" w:rsidRPr="002756EB" w:rsidRDefault="002756EB" w:rsidP="002756EB">
                      <w:pPr>
                        <w:rPr>
                          <w:rFonts w:ascii="Calibri" w:hAnsi="Calibri" w:cs="Calibri"/>
                        </w:rPr>
                      </w:pPr>
                      <w:r w:rsidRPr="002756EB">
                        <w:rPr>
                          <w:rFonts w:ascii="Calibri" w:hAnsi="Calibri" w:cs="Calibri"/>
                        </w:rPr>
                        <w:t>Revised</w:t>
                      </w:r>
                      <w:proofErr w:type="gramStart"/>
                      <w:r w:rsidRPr="002756EB">
                        <w:rPr>
                          <w:rFonts w:ascii="Calibri" w:hAnsi="Calibri" w:cs="Calibri"/>
                        </w:rPr>
                        <w:t>:_</w:t>
                      </w:r>
                      <w:proofErr w:type="gramEnd"/>
                      <w:r w:rsidRPr="002756EB">
                        <w:rPr>
                          <w:rFonts w:ascii="Calibri" w:hAnsi="Calibri" w:cs="Calibri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2756EB">
        <w:rPr>
          <w:rFonts w:ascii="Arial" w:hAnsi="Arial" w:cs="Arial"/>
          <w:b/>
          <w:bCs/>
          <w:noProof/>
          <w:color w:val="7030A0"/>
          <w:sz w:val="40"/>
        </w:rPr>
        <w:t>CARDV</w:t>
      </w:r>
    </w:p>
    <w:p w:rsidR="002756EB" w:rsidRDefault="002756EB" w:rsidP="002756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Board Confidentiality Policy</w:t>
      </w:r>
    </w:p>
    <w:p w:rsidR="002756EB" w:rsidRDefault="00BC0191" w:rsidP="00782A5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B56E46" w:rsidRPr="002756EB" w:rsidRDefault="00B56E46" w:rsidP="00782A5F">
      <w:pPr>
        <w:rPr>
          <w:rFonts w:ascii="Calibri" w:hAnsi="Calibri" w:cs="Calibri"/>
          <w:sz w:val="22"/>
          <w:szCs w:val="22"/>
        </w:rPr>
      </w:pPr>
    </w:p>
    <w:p w:rsidR="00782A5F" w:rsidRPr="002756EB" w:rsidRDefault="00782A5F" w:rsidP="00782A5F">
      <w:p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z w:val="22"/>
          <w:szCs w:val="22"/>
        </w:rPr>
        <w:t xml:space="preserve">It is the policy of </w:t>
      </w:r>
      <w:r w:rsidR="002756EB" w:rsidRPr="002756EB">
        <w:rPr>
          <w:rFonts w:ascii="Calibri" w:hAnsi="Calibri" w:cs="Calibri"/>
          <w:sz w:val="22"/>
          <w:szCs w:val="22"/>
        </w:rPr>
        <w:t>CARDV</w:t>
      </w:r>
      <w:r w:rsidRPr="002756EB">
        <w:rPr>
          <w:rFonts w:ascii="Calibri" w:hAnsi="Calibri" w:cs="Calibri"/>
          <w:sz w:val="22"/>
          <w:szCs w:val="22"/>
        </w:rPr>
        <w:t xml:space="preserve"> that board members of </w:t>
      </w:r>
      <w:r w:rsidR="002756EB" w:rsidRPr="002756EB">
        <w:rPr>
          <w:rFonts w:ascii="Calibri" w:hAnsi="Calibri" w:cs="Calibri"/>
          <w:sz w:val="22"/>
          <w:szCs w:val="22"/>
        </w:rPr>
        <w:t>CARDV</w:t>
      </w:r>
      <w:r w:rsidRPr="002756EB">
        <w:rPr>
          <w:rFonts w:ascii="Calibri" w:hAnsi="Calibri" w:cs="Calibri"/>
          <w:sz w:val="22"/>
          <w:szCs w:val="22"/>
        </w:rPr>
        <w:t xml:space="preserve"> may not disclose, divulge, or make accessible confidential information belonging to, or obtained through their affiliation with </w:t>
      </w:r>
      <w:r w:rsidR="002756EB" w:rsidRPr="002756EB">
        <w:rPr>
          <w:rFonts w:ascii="Calibri" w:hAnsi="Calibri" w:cs="Calibri"/>
          <w:sz w:val="22"/>
          <w:szCs w:val="22"/>
        </w:rPr>
        <w:t>CARDV</w:t>
      </w:r>
      <w:r w:rsidRPr="002756EB">
        <w:rPr>
          <w:rFonts w:ascii="Calibri" w:hAnsi="Calibri" w:cs="Calibri"/>
          <w:sz w:val="22"/>
          <w:szCs w:val="22"/>
        </w:rPr>
        <w:t xml:space="preserve"> to any person, including relatives, friends, and business and professional associates, other than to persons who have a legitimate need for such information and to whom </w:t>
      </w:r>
      <w:r w:rsidR="002756EB" w:rsidRPr="002756EB">
        <w:rPr>
          <w:rFonts w:ascii="Calibri" w:hAnsi="Calibri" w:cs="Calibri"/>
          <w:sz w:val="22"/>
          <w:szCs w:val="22"/>
        </w:rPr>
        <w:t>CARDV</w:t>
      </w:r>
      <w:r w:rsidRPr="002756EB">
        <w:rPr>
          <w:rFonts w:ascii="Calibri" w:hAnsi="Calibri" w:cs="Calibri"/>
          <w:sz w:val="22"/>
          <w:szCs w:val="22"/>
        </w:rPr>
        <w:t xml:space="preserve"> has authorized disclosure. Board members shall use confidential information solely for the purpose of performing services as a board member for </w:t>
      </w:r>
      <w:r w:rsidR="002756EB" w:rsidRPr="002756EB">
        <w:rPr>
          <w:rFonts w:ascii="Calibri" w:hAnsi="Calibri" w:cs="Calibri"/>
          <w:sz w:val="22"/>
          <w:szCs w:val="22"/>
        </w:rPr>
        <w:t>CARDV</w:t>
      </w:r>
      <w:r w:rsidRPr="002756EB">
        <w:rPr>
          <w:rFonts w:ascii="Calibri" w:hAnsi="Calibri" w:cs="Calibri"/>
          <w:sz w:val="22"/>
          <w:szCs w:val="22"/>
        </w:rPr>
        <w:t>. This policy is not intended to prevent disclosure where disclosure is required by law.</w:t>
      </w:r>
    </w:p>
    <w:p w:rsidR="00594760" w:rsidRPr="00FC24C6" w:rsidRDefault="00594760" w:rsidP="00594760">
      <w:pPr>
        <w:pStyle w:val="ListParagraph"/>
        <w:ind w:left="2520"/>
        <w:jc w:val="both"/>
        <w:rPr>
          <w:rFonts w:eastAsia="Times New Roman"/>
          <w:b/>
          <w:color w:val="000000"/>
          <w:spacing w:val="2"/>
          <w:sz w:val="24"/>
        </w:rPr>
      </w:pPr>
    </w:p>
    <w:p w:rsidR="00594760" w:rsidRPr="00594760" w:rsidRDefault="00594760" w:rsidP="00594760">
      <w:pPr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594760">
        <w:rPr>
          <w:rFonts w:asciiTheme="minorHAnsi" w:hAnsiTheme="minorHAnsi" w:cstheme="minorHAnsi"/>
          <w:color w:val="000000"/>
          <w:sz w:val="22"/>
          <w:szCs w:val="22"/>
        </w:rPr>
        <w:t>The location</w:t>
      </w:r>
      <w:r w:rsidR="005F328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94760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5F328F">
        <w:rPr>
          <w:rFonts w:asciiTheme="minorHAnsi" w:hAnsiTheme="minorHAnsi" w:cstheme="minorHAnsi"/>
          <w:color w:val="000000"/>
          <w:sz w:val="22"/>
          <w:szCs w:val="22"/>
        </w:rPr>
        <w:t>CARDV’s confidential shelters are</w:t>
      </w:r>
      <w:r w:rsidRPr="00594760">
        <w:rPr>
          <w:rFonts w:asciiTheme="minorHAnsi" w:hAnsiTheme="minorHAnsi" w:cstheme="minorHAnsi"/>
          <w:color w:val="000000"/>
          <w:sz w:val="22"/>
          <w:szCs w:val="22"/>
        </w:rPr>
        <w:t xml:space="preserve"> confidential and Board members are not told the location</w:t>
      </w:r>
      <w:r w:rsidR="005F328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94760">
        <w:rPr>
          <w:rFonts w:asciiTheme="minorHAnsi" w:hAnsiTheme="minorHAnsi" w:cstheme="minorHAnsi"/>
          <w:color w:val="000000"/>
          <w:sz w:val="22"/>
          <w:szCs w:val="22"/>
        </w:rPr>
        <w:t xml:space="preserve"> unless they have a specific, compelling need to know </w:t>
      </w:r>
      <w:r w:rsidR="005F328F">
        <w:rPr>
          <w:rFonts w:asciiTheme="minorHAnsi" w:hAnsiTheme="minorHAnsi" w:cstheme="minorHAnsi"/>
          <w:color w:val="000000"/>
          <w:sz w:val="22"/>
          <w:szCs w:val="22"/>
        </w:rPr>
        <w:t>this information</w:t>
      </w:r>
      <w:r w:rsidRPr="005947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4760" w:rsidRPr="00594760" w:rsidRDefault="00594760" w:rsidP="00594760">
      <w:pPr>
        <w:pStyle w:val="ListParagraph"/>
        <w:ind w:left="2520"/>
        <w:jc w:val="both"/>
        <w:rPr>
          <w:rFonts w:asciiTheme="minorHAnsi" w:eastAsia="Times New Roman" w:hAnsiTheme="minorHAnsi" w:cstheme="minorHAnsi"/>
          <w:b/>
          <w:color w:val="000000"/>
          <w:spacing w:val="2"/>
        </w:rPr>
      </w:pPr>
    </w:p>
    <w:p w:rsidR="00594760" w:rsidRPr="00594760" w:rsidRDefault="00594760" w:rsidP="00594760">
      <w:pPr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594760">
        <w:rPr>
          <w:rFonts w:asciiTheme="minorHAnsi" w:hAnsiTheme="minorHAnsi" w:cstheme="minorHAnsi"/>
          <w:color w:val="000000"/>
          <w:sz w:val="22"/>
          <w:szCs w:val="22"/>
        </w:rPr>
        <w:t xml:space="preserve">The details of individual client cases are confidential and Board members are not told the names of clients or the details of their cases unless there is a specific, compelling need for them to have this information. </w:t>
      </w:r>
    </w:p>
    <w:p w:rsidR="00594760" w:rsidRPr="00594760" w:rsidRDefault="00594760" w:rsidP="00594760">
      <w:pPr>
        <w:pStyle w:val="ListParagraph"/>
        <w:ind w:left="2520"/>
        <w:jc w:val="both"/>
        <w:rPr>
          <w:rFonts w:asciiTheme="minorHAnsi" w:eastAsia="Times New Roman" w:hAnsiTheme="minorHAnsi" w:cstheme="minorHAnsi"/>
          <w:b/>
          <w:color w:val="000000"/>
          <w:spacing w:val="2"/>
        </w:rPr>
      </w:pPr>
    </w:p>
    <w:p w:rsidR="00594760" w:rsidRDefault="00594760" w:rsidP="0059476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4760">
        <w:rPr>
          <w:rFonts w:asciiTheme="minorHAnsi" w:hAnsiTheme="minorHAnsi" w:cstheme="minorHAnsi"/>
          <w:color w:val="000000"/>
          <w:sz w:val="22"/>
          <w:szCs w:val="22"/>
        </w:rPr>
        <w:t>Board members will secure all of the information that they have about CARDV, whether that is in paper or electronic format.  No sensitive data will be left unattended in a vehicle or in any location where it is vulnerable to disclosure.  Board members will be particularly careful with any confidential or identifying personal information that they have about CARDV clients</w:t>
      </w:r>
      <w:r w:rsidR="00B56E46">
        <w:rPr>
          <w:rFonts w:asciiTheme="minorHAnsi" w:hAnsiTheme="minorHAnsi" w:cstheme="minorHAnsi"/>
          <w:color w:val="000000"/>
          <w:sz w:val="22"/>
          <w:szCs w:val="22"/>
        </w:rPr>
        <w:t>, staff, or other Board members, and will communicate with other organizations as per Communication Policy.</w:t>
      </w:r>
    </w:p>
    <w:p w:rsidR="00B27D09" w:rsidRDefault="00B27D09" w:rsidP="0059476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27D09" w:rsidRPr="00594760" w:rsidRDefault="00B27D09" w:rsidP="00594760">
      <w:pPr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Information concerning donors will also be maintained in complete confidence; place of business, telephone numbers, home addresses, gift history, and any other private financial and/or banking information may not be released and will be kept in a locked cabinet at CARDV ‘</w:t>
      </w:r>
      <w:r w:rsidR="0038231B">
        <w:rPr>
          <w:rFonts w:asciiTheme="minorHAnsi" w:hAnsiTheme="minorHAnsi" w:cstheme="minorHAnsi"/>
          <w:color w:val="000000"/>
          <w:sz w:val="22"/>
          <w:szCs w:val="22"/>
        </w:rPr>
        <w:t>s administrative o</w:t>
      </w:r>
      <w:r>
        <w:rPr>
          <w:rFonts w:asciiTheme="minorHAnsi" w:hAnsiTheme="minorHAnsi" w:cstheme="minorHAnsi"/>
          <w:color w:val="000000"/>
          <w:sz w:val="22"/>
          <w:szCs w:val="22"/>
        </w:rPr>
        <w:t>ffice under the care of the Executive Director.</w:t>
      </w:r>
    </w:p>
    <w:p w:rsidR="00782A5F" w:rsidRPr="002756EB" w:rsidRDefault="00782A5F" w:rsidP="00782A5F">
      <w:pPr>
        <w:rPr>
          <w:rFonts w:ascii="Calibri" w:hAnsi="Calibri" w:cs="Calibri"/>
          <w:sz w:val="22"/>
          <w:szCs w:val="22"/>
        </w:rPr>
      </w:pPr>
    </w:p>
    <w:p w:rsidR="00782A5F" w:rsidRPr="002756EB" w:rsidRDefault="00782A5F" w:rsidP="00782A5F">
      <w:p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z w:val="22"/>
          <w:szCs w:val="22"/>
        </w:rPr>
        <w:t xml:space="preserve">At the end of a board member’s term in office, he or she shall return, at the request of </w:t>
      </w:r>
      <w:r w:rsidR="002756EB" w:rsidRPr="002756EB">
        <w:rPr>
          <w:rFonts w:ascii="Calibri" w:hAnsi="Calibri" w:cs="Calibri"/>
          <w:sz w:val="22"/>
          <w:szCs w:val="22"/>
        </w:rPr>
        <w:t>CARDV</w:t>
      </w:r>
      <w:r w:rsidRPr="002756EB">
        <w:rPr>
          <w:rFonts w:ascii="Calibri" w:hAnsi="Calibri" w:cs="Calibri"/>
          <w:sz w:val="22"/>
          <w:szCs w:val="22"/>
        </w:rPr>
        <w:t>, all documents, papers, and other materials, regardless of</w:t>
      </w:r>
      <w:r w:rsidR="00D00BCC">
        <w:rPr>
          <w:rFonts w:ascii="Calibri" w:hAnsi="Calibri" w:cs="Calibri"/>
          <w:sz w:val="22"/>
          <w:szCs w:val="22"/>
        </w:rPr>
        <w:t xml:space="preserve"> the</w:t>
      </w:r>
      <w:r w:rsidRPr="002756EB">
        <w:rPr>
          <w:rFonts w:ascii="Calibri" w:hAnsi="Calibri" w:cs="Calibri"/>
          <w:sz w:val="22"/>
          <w:szCs w:val="22"/>
        </w:rPr>
        <w:t xml:space="preserve"> medium, that may contain or be derived from confidential information in his or her possession.</w:t>
      </w:r>
    </w:p>
    <w:p w:rsidR="00272B72" w:rsidRPr="002756EB" w:rsidRDefault="00272B72" w:rsidP="00782A5F">
      <w:pPr>
        <w:rPr>
          <w:rFonts w:ascii="Calibri" w:hAnsi="Calibri" w:cs="Calibri"/>
          <w:sz w:val="22"/>
          <w:szCs w:val="22"/>
        </w:rPr>
      </w:pPr>
    </w:p>
    <w:p w:rsidR="00B27D09" w:rsidRDefault="002756EB" w:rsidP="002756EB">
      <w:pPr>
        <w:spacing w:line="360" w:lineRule="auto"/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z w:val="22"/>
          <w:szCs w:val="22"/>
        </w:rPr>
        <w:t>Board Member Name</w:t>
      </w:r>
      <w:r w:rsidR="00272B72" w:rsidRPr="002756EB">
        <w:rPr>
          <w:rFonts w:ascii="Calibri" w:hAnsi="Calibri" w:cs="Calibri"/>
          <w:sz w:val="22"/>
          <w:szCs w:val="22"/>
        </w:rPr>
        <w:t>: _____________________________</w:t>
      </w:r>
      <w:proofErr w:type="gramStart"/>
      <w:r w:rsidR="00272B72" w:rsidRPr="002756EB">
        <w:rPr>
          <w:rFonts w:ascii="Calibri" w:hAnsi="Calibri" w:cs="Calibri"/>
          <w:sz w:val="22"/>
          <w:szCs w:val="22"/>
        </w:rPr>
        <w:t xml:space="preserve">_ </w:t>
      </w:r>
      <w:r w:rsidRPr="002756EB">
        <w:rPr>
          <w:rFonts w:ascii="Calibri" w:hAnsi="Calibri" w:cs="Calibri"/>
          <w:sz w:val="22"/>
          <w:szCs w:val="22"/>
        </w:rPr>
        <w:t xml:space="preserve"> Position</w:t>
      </w:r>
      <w:proofErr w:type="gramEnd"/>
      <w:r w:rsidRPr="002756EB">
        <w:rPr>
          <w:rFonts w:ascii="Calibri" w:hAnsi="Calibri" w:cs="Calibri"/>
          <w:sz w:val="22"/>
          <w:szCs w:val="22"/>
        </w:rPr>
        <w:t xml:space="preserve">:_________________  </w:t>
      </w:r>
    </w:p>
    <w:p w:rsidR="00272B72" w:rsidRPr="002756EB" w:rsidRDefault="00272B72" w:rsidP="002756EB">
      <w:pPr>
        <w:spacing w:line="360" w:lineRule="auto"/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z w:val="22"/>
          <w:szCs w:val="22"/>
        </w:rPr>
        <w:t>Date: _______________</w:t>
      </w:r>
    </w:p>
    <w:p w:rsidR="00277EEC" w:rsidRPr="002756EB" w:rsidRDefault="00277EEC" w:rsidP="00782A5F">
      <w:pPr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2756EB">
        <w:rPr>
          <w:rFonts w:ascii="Calibri" w:hAnsi="Calibri" w:cs="Calibri"/>
          <w:i/>
          <w:sz w:val="22"/>
          <w:szCs w:val="22"/>
        </w:rPr>
        <w:t>Examples:</w:t>
      </w:r>
    </w:p>
    <w:p w:rsidR="00277EEC" w:rsidRPr="002756EB" w:rsidRDefault="00277EEC" w:rsidP="00782A5F">
      <w:pPr>
        <w:rPr>
          <w:rFonts w:ascii="Calibri" w:hAnsi="Calibri" w:cs="Calibri"/>
          <w:snapToGrid w:val="0"/>
          <w:color w:val="000000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 xml:space="preserve">Confidential information includes, but is not limited to: </w:t>
      </w:r>
    </w:p>
    <w:p w:rsidR="00277EEC" w:rsidRPr="002756EB" w:rsidRDefault="00D5048E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donors</w:t>
      </w:r>
      <w:r w:rsidR="00277EEC" w:rsidRPr="002756EB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:rsidR="00277EEC" w:rsidRPr="002756EB" w:rsidRDefault="00D5048E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supporters</w:t>
      </w:r>
      <w:r w:rsidR="00277EEC" w:rsidRPr="002756EB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:rsidR="00277EEC" w:rsidRPr="002756EB" w:rsidRDefault="00D5048E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employees</w:t>
      </w:r>
      <w:r w:rsidR="00277EEC" w:rsidRPr="002756EB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:rsidR="00277EEC" w:rsidRPr="002756EB" w:rsidRDefault="00277EEC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marketing processes</w:t>
      </w:r>
    </w:p>
    <w:p w:rsidR="00277EEC" w:rsidRPr="002756EB" w:rsidRDefault="00277EEC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financial information</w:t>
      </w:r>
    </w:p>
    <w:p w:rsidR="00D5048E" w:rsidRPr="002756EB" w:rsidRDefault="00D5048E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grants and grant applications</w:t>
      </w:r>
    </w:p>
    <w:p w:rsidR="00277EEC" w:rsidRPr="002756EB" w:rsidRDefault="00277EEC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current and</w:t>
      </w:r>
      <w:r w:rsidR="00D5048E" w:rsidRPr="002756EB">
        <w:rPr>
          <w:rFonts w:ascii="Calibri" w:hAnsi="Calibri" w:cs="Calibri"/>
          <w:snapToGrid w:val="0"/>
          <w:color w:val="000000"/>
          <w:sz w:val="22"/>
          <w:szCs w:val="22"/>
        </w:rPr>
        <w:t xml:space="preserve"> future business plans</w:t>
      </w: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:rsidR="00277EEC" w:rsidRPr="002756EB" w:rsidRDefault="00277EEC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computer and</w:t>
      </w:r>
      <w:r w:rsidR="00D5048E" w:rsidRPr="002756EB">
        <w:rPr>
          <w:rFonts w:ascii="Calibri" w:hAnsi="Calibri" w:cs="Calibri"/>
          <w:snapToGrid w:val="0"/>
          <w:color w:val="000000"/>
          <w:sz w:val="22"/>
          <w:szCs w:val="22"/>
        </w:rPr>
        <w:t xml:space="preserve"> software systems and processes</w:t>
      </w: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 xml:space="preserve"> </w:t>
      </w:r>
    </w:p>
    <w:p w:rsidR="00277EEC" w:rsidRPr="00594760" w:rsidRDefault="00277EEC" w:rsidP="00277EEC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2756EB">
        <w:rPr>
          <w:rFonts w:ascii="Calibri" w:hAnsi="Calibri" w:cs="Calibri"/>
          <w:snapToGrid w:val="0"/>
          <w:color w:val="000000"/>
          <w:sz w:val="22"/>
          <w:szCs w:val="22"/>
        </w:rPr>
        <w:t>personnel information, and associated documents</w:t>
      </w:r>
    </w:p>
    <w:p w:rsidR="007813B6" w:rsidRPr="00B27D09" w:rsidRDefault="00594760" w:rsidP="00B27D09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</w:rPr>
        <w:t>client information</w:t>
      </w:r>
    </w:p>
    <w:sectPr w:rsidR="007813B6" w:rsidRPr="00B27D09" w:rsidSect="00B27D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A2" w:rsidRDefault="009003A2" w:rsidP="00F635AE">
      <w:r>
        <w:separator/>
      </w:r>
    </w:p>
  </w:endnote>
  <w:endnote w:type="continuationSeparator" w:id="0">
    <w:p w:rsidR="009003A2" w:rsidRDefault="009003A2" w:rsidP="00F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EB" w:rsidRPr="002756EB" w:rsidRDefault="002756EB">
    <w:pPr>
      <w:pStyle w:val="Footer"/>
      <w:jc w:val="center"/>
      <w:rPr>
        <w:color w:val="5B9BD5"/>
      </w:rPr>
    </w:pPr>
    <w:r w:rsidRPr="002756EB">
      <w:rPr>
        <w:b/>
        <w:color w:val="5B9BD5"/>
      </w:rPr>
      <w:t xml:space="preserve">Page </w:t>
    </w:r>
    <w:r w:rsidRPr="002756EB">
      <w:rPr>
        <w:b/>
        <w:color w:val="5B9BD5"/>
      </w:rPr>
      <w:fldChar w:fldCharType="begin"/>
    </w:r>
    <w:r w:rsidRPr="002756EB">
      <w:rPr>
        <w:b/>
        <w:color w:val="5B9BD5"/>
      </w:rPr>
      <w:instrText xml:space="preserve"> PAGE  \* Arabic  \* MERGEFORMAT </w:instrText>
    </w:r>
    <w:r w:rsidRPr="002756EB">
      <w:rPr>
        <w:b/>
        <w:color w:val="5B9BD5"/>
      </w:rPr>
      <w:fldChar w:fldCharType="separate"/>
    </w:r>
    <w:r w:rsidR="00B56E46">
      <w:rPr>
        <w:b/>
        <w:noProof/>
        <w:color w:val="5B9BD5"/>
      </w:rPr>
      <w:t>1</w:t>
    </w:r>
    <w:r w:rsidRPr="002756EB">
      <w:rPr>
        <w:b/>
        <w:color w:val="5B9BD5"/>
      </w:rPr>
      <w:fldChar w:fldCharType="end"/>
    </w:r>
    <w:r w:rsidRPr="002756EB">
      <w:rPr>
        <w:b/>
        <w:color w:val="5B9BD5"/>
      </w:rPr>
      <w:t xml:space="preserve"> of </w:t>
    </w:r>
    <w:r w:rsidRPr="002756EB">
      <w:rPr>
        <w:b/>
        <w:color w:val="5B9BD5"/>
      </w:rPr>
      <w:fldChar w:fldCharType="begin"/>
    </w:r>
    <w:r w:rsidRPr="002756EB">
      <w:rPr>
        <w:b/>
        <w:color w:val="5B9BD5"/>
      </w:rPr>
      <w:instrText xml:space="preserve"> NUMPAGES  \* Arabic  \* MERGEFORMAT </w:instrText>
    </w:r>
    <w:r w:rsidRPr="002756EB">
      <w:rPr>
        <w:b/>
        <w:color w:val="5B9BD5"/>
      </w:rPr>
      <w:fldChar w:fldCharType="separate"/>
    </w:r>
    <w:r w:rsidR="00B56E46">
      <w:rPr>
        <w:b/>
        <w:noProof/>
        <w:color w:val="5B9BD5"/>
      </w:rPr>
      <w:t>1</w:t>
    </w:r>
    <w:r w:rsidRPr="002756EB">
      <w:rPr>
        <w:b/>
        <w:color w:val="5B9BD5"/>
      </w:rPr>
      <w:fldChar w:fldCharType="end"/>
    </w:r>
    <w:r>
      <w:rPr>
        <w:color w:val="5B9BD5"/>
      </w:rPr>
      <w:t xml:space="preserve">  CARDV Board Member Confidentiality</w:t>
    </w:r>
  </w:p>
  <w:p w:rsidR="00F635AE" w:rsidRDefault="00F63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A2" w:rsidRDefault="009003A2" w:rsidP="00F635AE">
      <w:r>
        <w:separator/>
      </w:r>
    </w:p>
  </w:footnote>
  <w:footnote w:type="continuationSeparator" w:id="0">
    <w:p w:rsidR="009003A2" w:rsidRDefault="009003A2" w:rsidP="00F6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AE" w:rsidRDefault="00F6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6DD"/>
    <w:multiLevelType w:val="hybridMultilevel"/>
    <w:tmpl w:val="05029E5A"/>
    <w:lvl w:ilvl="0" w:tplc="80501432">
      <w:start w:val="1"/>
      <w:numFmt w:val="bullet"/>
      <w:pStyle w:val="Bull-Lev2"/>
      <w:lvlText w:val="–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</w:rPr>
    </w:lvl>
    <w:lvl w:ilvl="1" w:tplc="660658C2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F2A"/>
    <w:multiLevelType w:val="hybridMultilevel"/>
    <w:tmpl w:val="32322F66"/>
    <w:lvl w:ilvl="0" w:tplc="6EA4060A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335AF"/>
    <w:multiLevelType w:val="multilevel"/>
    <w:tmpl w:val="4DD422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161D0A"/>
    <w:multiLevelType w:val="multilevel"/>
    <w:tmpl w:val="8A6483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440481"/>
    <w:multiLevelType w:val="multilevel"/>
    <w:tmpl w:val="CB2834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6C0C48"/>
    <w:multiLevelType w:val="hybridMultilevel"/>
    <w:tmpl w:val="1B5C1FDC"/>
    <w:lvl w:ilvl="0" w:tplc="56FA2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9775B0"/>
    <w:multiLevelType w:val="multilevel"/>
    <w:tmpl w:val="4E5A42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55BAC"/>
    <w:multiLevelType w:val="hybridMultilevel"/>
    <w:tmpl w:val="498CD7E4"/>
    <w:lvl w:ilvl="0" w:tplc="1AB4C3C4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8E900C7"/>
    <w:multiLevelType w:val="multilevel"/>
    <w:tmpl w:val="19AC51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C26434A"/>
    <w:multiLevelType w:val="hybridMultilevel"/>
    <w:tmpl w:val="10E0AEB6"/>
    <w:lvl w:ilvl="0" w:tplc="C9DC7DB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DAB02930">
      <w:start w:val="1"/>
      <w:numFmt w:val="lowerLetter"/>
      <w:pStyle w:val="NumListLevel2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829CE"/>
    <w:multiLevelType w:val="multilevel"/>
    <w:tmpl w:val="2056E4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CC2256"/>
    <w:multiLevelType w:val="singleLevel"/>
    <w:tmpl w:val="FD82F94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inion" w:hAnsi="Minion" w:hint="default"/>
        <w:sz w:val="24"/>
      </w:rPr>
    </w:lvl>
  </w:abstractNum>
  <w:abstractNum w:abstractNumId="13" w15:restartNumberingAfterBreak="0">
    <w:nsid w:val="1E8878CB"/>
    <w:multiLevelType w:val="hybridMultilevel"/>
    <w:tmpl w:val="B3520180"/>
    <w:lvl w:ilvl="0" w:tplc="6F160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A2004"/>
    <w:multiLevelType w:val="multilevel"/>
    <w:tmpl w:val="004CD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85500E4"/>
    <w:multiLevelType w:val="hybridMultilevel"/>
    <w:tmpl w:val="A48AD6BC"/>
    <w:lvl w:ilvl="0" w:tplc="06F42254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7144C"/>
    <w:multiLevelType w:val="hybridMultilevel"/>
    <w:tmpl w:val="CCE6074E"/>
    <w:lvl w:ilvl="0" w:tplc="1AB4C3C4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F260B4"/>
    <w:multiLevelType w:val="hybridMultilevel"/>
    <w:tmpl w:val="482067AC"/>
    <w:lvl w:ilvl="0" w:tplc="06F42254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E46BC"/>
    <w:multiLevelType w:val="singleLevel"/>
    <w:tmpl w:val="C0F612C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inion" w:hAnsi="Minion" w:hint="default"/>
        <w:sz w:val="24"/>
      </w:rPr>
    </w:lvl>
  </w:abstractNum>
  <w:abstractNum w:abstractNumId="19" w15:restartNumberingAfterBreak="0">
    <w:nsid w:val="408E5962"/>
    <w:multiLevelType w:val="hybridMultilevel"/>
    <w:tmpl w:val="B2CA6DA4"/>
    <w:lvl w:ilvl="0" w:tplc="0960083E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C62AA"/>
    <w:multiLevelType w:val="multilevel"/>
    <w:tmpl w:val="C6460F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5C150F"/>
    <w:multiLevelType w:val="multilevel"/>
    <w:tmpl w:val="1D90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A2B70"/>
    <w:multiLevelType w:val="multilevel"/>
    <w:tmpl w:val="32D479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1468C7"/>
    <w:multiLevelType w:val="multilevel"/>
    <w:tmpl w:val="7780FB2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Times New Roman" w:eastAsia="Times New Roman" w:hAnsi="Times New Roman" w:hint="default"/>
        <w:b/>
        <w:strike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24" w15:restartNumberingAfterBreak="0">
    <w:nsid w:val="4AA135E3"/>
    <w:multiLevelType w:val="singleLevel"/>
    <w:tmpl w:val="E188BE3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inion" w:hAnsi="Minion" w:hint="default"/>
        <w:sz w:val="24"/>
      </w:rPr>
    </w:lvl>
  </w:abstractNum>
  <w:abstractNum w:abstractNumId="25" w15:restartNumberingAfterBreak="0">
    <w:nsid w:val="4F3B4674"/>
    <w:multiLevelType w:val="singleLevel"/>
    <w:tmpl w:val="1B68BA4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Minion" w:hAnsi="Minion" w:hint="default"/>
        <w:sz w:val="24"/>
      </w:rPr>
    </w:lvl>
  </w:abstractNum>
  <w:abstractNum w:abstractNumId="26" w15:restartNumberingAfterBreak="0">
    <w:nsid w:val="51AF61DE"/>
    <w:multiLevelType w:val="hybridMultilevel"/>
    <w:tmpl w:val="9ABA6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792D9B"/>
    <w:multiLevelType w:val="multilevel"/>
    <w:tmpl w:val="8F84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02C22"/>
    <w:multiLevelType w:val="hybridMultilevel"/>
    <w:tmpl w:val="A9C8CFB6"/>
    <w:lvl w:ilvl="0" w:tplc="1AB4C3C4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F94516"/>
    <w:multiLevelType w:val="multilevel"/>
    <w:tmpl w:val="3BE42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1F4B9D"/>
    <w:multiLevelType w:val="multilevel"/>
    <w:tmpl w:val="3258A8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F516EF4"/>
    <w:multiLevelType w:val="hybridMultilevel"/>
    <w:tmpl w:val="904297CC"/>
    <w:lvl w:ilvl="0" w:tplc="8670DDC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695F84"/>
    <w:multiLevelType w:val="singleLevel"/>
    <w:tmpl w:val="2AF2090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Minion" w:hAnsi="Minion" w:hint="default"/>
        <w:sz w:val="24"/>
      </w:rPr>
    </w:lvl>
  </w:abstractNum>
  <w:abstractNum w:abstractNumId="33" w15:restartNumberingAfterBreak="0">
    <w:nsid w:val="68BA075C"/>
    <w:multiLevelType w:val="singleLevel"/>
    <w:tmpl w:val="09205F9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inion" w:hAnsi="Minion" w:hint="default"/>
        <w:sz w:val="24"/>
      </w:rPr>
    </w:lvl>
  </w:abstractNum>
  <w:abstractNum w:abstractNumId="34" w15:restartNumberingAfterBreak="0">
    <w:nsid w:val="71837613"/>
    <w:multiLevelType w:val="singleLevel"/>
    <w:tmpl w:val="21E017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Minion" w:hAnsi="Minion" w:hint="default"/>
        <w:sz w:val="24"/>
      </w:rPr>
    </w:lvl>
  </w:abstractNum>
  <w:abstractNum w:abstractNumId="35" w15:restartNumberingAfterBreak="0">
    <w:nsid w:val="73D46D1D"/>
    <w:multiLevelType w:val="hybridMultilevel"/>
    <w:tmpl w:val="65C6C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30"/>
  </w:num>
  <w:num w:numId="10">
    <w:abstractNumId w:val="22"/>
  </w:num>
  <w:num w:numId="11">
    <w:abstractNumId w:val="20"/>
  </w:num>
  <w:num w:numId="12">
    <w:abstractNumId w:val="9"/>
  </w:num>
  <w:num w:numId="13">
    <w:abstractNumId w:val="6"/>
  </w:num>
  <w:num w:numId="14">
    <w:abstractNumId w:val="2"/>
  </w:num>
  <w:num w:numId="15">
    <w:abstractNumId w:val="5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28"/>
  </w:num>
  <w:num w:numId="19">
    <w:abstractNumId w:val="8"/>
  </w:num>
  <w:num w:numId="20">
    <w:abstractNumId w:val="19"/>
  </w:num>
  <w:num w:numId="21">
    <w:abstractNumId w:val="1"/>
  </w:num>
  <w:num w:numId="22">
    <w:abstractNumId w:val="31"/>
  </w:num>
  <w:num w:numId="23">
    <w:abstractNumId w:val="15"/>
  </w:num>
  <w:num w:numId="24">
    <w:abstractNumId w:val="17"/>
  </w:num>
  <w:num w:numId="25">
    <w:abstractNumId w:val="32"/>
  </w:num>
  <w:num w:numId="26">
    <w:abstractNumId w:val="25"/>
  </w:num>
  <w:num w:numId="27">
    <w:abstractNumId w:val="34"/>
  </w:num>
  <w:num w:numId="28">
    <w:abstractNumId w:val="12"/>
  </w:num>
  <w:num w:numId="29">
    <w:abstractNumId w:val="33"/>
  </w:num>
  <w:num w:numId="30">
    <w:abstractNumId w:val="18"/>
  </w:num>
  <w:num w:numId="31">
    <w:abstractNumId w:val="24"/>
  </w:num>
  <w:num w:numId="32">
    <w:abstractNumId w:val="21"/>
  </w:num>
  <w:num w:numId="33">
    <w:abstractNumId w:val="27"/>
  </w:num>
  <w:num w:numId="34">
    <w:abstractNumId w:val="29"/>
  </w:num>
  <w:num w:numId="35">
    <w:abstractNumId w:val="26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B6"/>
    <w:rsid w:val="001F7692"/>
    <w:rsid w:val="00272B72"/>
    <w:rsid w:val="002756EB"/>
    <w:rsid w:val="00277EEC"/>
    <w:rsid w:val="0038231B"/>
    <w:rsid w:val="00396865"/>
    <w:rsid w:val="003B5F69"/>
    <w:rsid w:val="003D1985"/>
    <w:rsid w:val="00407B8E"/>
    <w:rsid w:val="00407FA4"/>
    <w:rsid w:val="004C70ED"/>
    <w:rsid w:val="004F49D3"/>
    <w:rsid w:val="00514F29"/>
    <w:rsid w:val="00531722"/>
    <w:rsid w:val="00573E00"/>
    <w:rsid w:val="00594760"/>
    <w:rsid w:val="005F328F"/>
    <w:rsid w:val="00657039"/>
    <w:rsid w:val="00676DC6"/>
    <w:rsid w:val="006B2080"/>
    <w:rsid w:val="00770C40"/>
    <w:rsid w:val="007813B6"/>
    <w:rsid w:val="00782A5F"/>
    <w:rsid w:val="007C7D3A"/>
    <w:rsid w:val="008306F9"/>
    <w:rsid w:val="0089733A"/>
    <w:rsid w:val="008D6CC0"/>
    <w:rsid w:val="009003A2"/>
    <w:rsid w:val="00935FA2"/>
    <w:rsid w:val="00995EE1"/>
    <w:rsid w:val="009A07B4"/>
    <w:rsid w:val="009B18FA"/>
    <w:rsid w:val="009C390B"/>
    <w:rsid w:val="00A8718D"/>
    <w:rsid w:val="00B27D09"/>
    <w:rsid w:val="00B56E46"/>
    <w:rsid w:val="00B92DDF"/>
    <w:rsid w:val="00BC0191"/>
    <w:rsid w:val="00C40669"/>
    <w:rsid w:val="00C77114"/>
    <w:rsid w:val="00CB7F92"/>
    <w:rsid w:val="00CD15BC"/>
    <w:rsid w:val="00D00BCC"/>
    <w:rsid w:val="00D310ED"/>
    <w:rsid w:val="00D5048E"/>
    <w:rsid w:val="00DA1DE5"/>
    <w:rsid w:val="00DF79A8"/>
    <w:rsid w:val="00E8013C"/>
    <w:rsid w:val="00F01465"/>
    <w:rsid w:val="00F6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D8F037"/>
  <w15:chartTrackingRefBased/>
  <w15:docId w15:val="{8835960A-A2A3-4DD7-8919-7C897AE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D15B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514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82A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* Bullet"/>
    <w:basedOn w:val="Normal"/>
    <w:link w:val="BulletChar"/>
    <w:rsid w:val="007813B6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7813B6"/>
    <w:rPr>
      <w:sz w:val="24"/>
      <w:szCs w:val="24"/>
      <w:lang w:val="en-US" w:eastAsia="en-US" w:bidi="ar-SA"/>
    </w:rPr>
  </w:style>
  <w:style w:type="paragraph" w:customStyle="1" w:styleId="Bull-Lev2">
    <w:name w:val="* Bull-Lev2"/>
    <w:basedOn w:val="Bullet"/>
    <w:rsid w:val="00407B8E"/>
    <w:pPr>
      <w:numPr>
        <w:numId w:val="2"/>
      </w:numPr>
    </w:pPr>
  </w:style>
  <w:style w:type="paragraph" w:customStyle="1" w:styleId="Head2">
    <w:name w:val="* Head2"/>
    <w:basedOn w:val="Normal"/>
    <w:next w:val="Normal"/>
    <w:rsid w:val="00407B8E"/>
    <w:pPr>
      <w:keepNext/>
    </w:pPr>
    <w:rPr>
      <w:b/>
    </w:rPr>
  </w:style>
  <w:style w:type="paragraph" w:customStyle="1" w:styleId="NumberedList">
    <w:name w:val="* Numbered List"/>
    <w:basedOn w:val="Normal"/>
    <w:rsid w:val="00F01465"/>
    <w:pPr>
      <w:numPr>
        <w:numId w:val="3"/>
      </w:numPr>
    </w:pPr>
  </w:style>
  <w:style w:type="paragraph" w:customStyle="1" w:styleId="NumListLevel2">
    <w:name w:val="* NumList Level2"/>
    <w:basedOn w:val="NumberedList"/>
    <w:rsid w:val="00F01465"/>
    <w:pPr>
      <w:numPr>
        <w:ilvl w:val="1"/>
      </w:numPr>
    </w:pPr>
  </w:style>
  <w:style w:type="paragraph" w:customStyle="1" w:styleId="Head1">
    <w:name w:val="* Head1"/>
    <w:basedOn w:val="Normal"/>
    <w:rsid w:val="00DA1DE5"/>
    <w:pPr>
      <w:jc w:val="center"/>
    </w:pPr>
    <w:rPr>
      <w:rFonts w:ascii="Times New Roman Bold" w:hAnsi="Times New Roman Bold"/>
      <w:b/>
      <w:iCs/>
      <w:caps/>
    </w:rPr>
  </w:style>
  <w:style w:type="paragraph" w:styleId="Header">
    <w:name w:val="header"/>
    <w:basedOn w:val="Normal"/>
    <w:link w:val="HeaderChar"/>
    <w:rsid w:val="00514F2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Indent2">
    <w:name w:val="Body Text Indent 2"/>
    <w:basedOn w:val="Normal"/>
    <w:rsid w:val="00514F29"/>
    <w:pPr>
      <w:spacing w:after="120" w:line="480" w:lineRule="auto"/>
      <w:ind w:left="360"/>
    </w:pPr>
  </w:style>
  <w:style w:type="paragraph" w:customStyle="1" w:styleId="Head3">
    <w:name w:val="* Head3"/>
    <w:basedOn w:val="Heading2"/>
    <w:next w:val="Normal"/>
    <w:rsid w:val="00514F29"/>
    <w:pPr>
      <w:spacing w:before="0" w:after="0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TOCLevel2">
    <w:name w:val="TOC Level 2"/>
    <w:basedOn w:val="Heading2"/>
    <w:rsid w:val="00396865"/>
    <w:pPr>
      <w:spacing w:before="0" w:after="0"/>
    </w:pPr>
    <w:rPr>
      <w:rFonts w:ascii="Times New Roman" w:hAnsi="Times New Roman" w:cs="Times New Roman"/>
      <w:i w:val="0"/>
      <w:iCs w:val="0"/>
      <w:sz w:val="24"/>
      <w:szCs w:val="24"/>
      <w:u w:val="single"/>
    </w:rPr>
  </w:style>
  <w:style w:type="paragraph" w:styleId="NormalWeb">
    <w:name w:val="Normal (Web)"/>
    <w:basedOn w:val="Normal"/>
    <w:rsid w:val="004C70E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F635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35AE"/>
    <w:rPr>
      <w:sz w:val="24"/>
      <w:szCs w:val="24"/>
    </w:rPr>
  </w:style>
  <w:style w:type="character" w:customStyle="1" w:styleId="HeaderChar">
    <w:name w:val="Header Char"/>
    <w:link w:val="Header"/>
    <w:rsid w:val="002756EB"/>
  </w:style>
  <w:style w:type="paragraph" w:styleId="ListParagraph">
    <w:name w:val="List Paragraph"/>
    <w:basedOn w:val="Normal"/>
    <w:uiPriority w:val="34"/>
    <w:qFormat/>
    <w:rsid w:val="00594760"/>
    <w:pPr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Values</vt:lpstr>
    </vt:vector>
  </TitlesOfParts>
  <Company>BoardSource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Values</dc:title>
  <dc:subject/>
  <dc:creator>cperella</dc:creator>
  <cp:keywords/>
  <dc:description/>
  <cp:lastModifiedBy>Heidi Henry</cp:lastModifiedBy>
  <cp:revision>8</cp:revision>
  <cp:lastPrinted>2008-03-31T19:46:00Z</cp:lastPrinted>
  <dcterms:created xsi:type="dcterms:W3CDTF">2020-07-02T18:17:00Z</dcterms:created>
  <dcterms:modified xsi:type="dcterms:W3CDTF">2020-07-29T16:17:00Z</dcterms:modified>
</cp:coreProperties>
</file>